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53CD" w14:textId="1B7AF1D3" w:rsidR="005A5DF5" w:rsidRPr="00883A28" w:rsidRDefault="00286ABB" w:rsidP="00D563BB">
      <w:pPr>
        <w:jc w:val="center"/>
        <w:rPr>
          <w:rFonts w:ascii="Times New Roman" w:hAnsi="Times New Roman" w:cs="Times New Roman"/>
          <w:b/>
        </w:rPr>
      </w:pPr>
      <w:r w:rsidRPr="00883A28">
        <w:rPr>
          <w:rFonts w:ascii="Times New Roman" w:hAnsi="Times New Roman" w:cs="Times New Roman"/>
          <w:b/>
        </w:rPr>
        <w:t>NTT Faculty Annual Performance Review</w:t>
      </w:r>
    </w:p>
    <w:p w14:paraId="6182B809" w14:textId="77777777" w:rsidR="00286ABB" w:rsidRPr="00883A28" w:rsidRDefault="00286ABB" w:rsidP="00FC0350">
      <w:pPr>
        <w:rPr>
          <w:rFonts w:ascii="Avenir Light" w:hAnsi="Avenir Light"/>
          <w:b/>
        </w:rPr>
      </w:pPr>
    </w:p>
    <w:p w14:paraId="6EDB25EE" w14:textId="77116AAB" w:rsidR="00286ABB" w:rsidRPr="00883A28" w:rsidRDefault="00286ABB" w:rsidP="00FC0350">
      <w:pPr>
        <w:ind w:left="-1350"/>
        <w:rPr>
          <w:rFonts w:ascii="Times New Roman" w:hAnsi="Times New Roman" w:cs="Times New Roman"/>
          <w:b/>
        </w:rPr>
      </w:pPr>
      <w:r w:rsidRPr="00883A28">
        <w:rPr>
          <w:rFonts w:ascii="Times New Roman" w:hAnsi="Times New Roman" w:cs="Times New Roman"/>
          <w:b/>
        </w:rPr>
        <w:t>Name:</w:t>
      </w:r>
      <w:r w:rsidRPr="00883A28">
        <w:rPr>
          <w:rFonts w:ascii="Times New Roman" w:hAnsi="Times New Roman" w:cs="Times New Roman"/>
          <w:b/>
        </w:rPr>
        <w:tab/>
      </w:r>
      <w:r w:rsidRPr="00883A28">
        <w:rPr>
          <w:rFonts w:ascii="Times New Roman" w:hAnsi="Times New Roman" w:cs="Times New Roman"/>
          <w:b/>
        </w:rPr>
        <w:tab/>
      </w:r>
      <w:r w:rsidRPr="00883A28">
        <w:rPr>
          <w:rFonts w:ascii="Times New Roman" w:hAnsi="Times New Roman" w:cs="Times New Roman"/>
          <w:b/>
        </w:rPr>
        <w:tab/>
      </w:r>
      <w:r w:rsidRPr="00883A28">
        <w:rPr>
          <w:rFonts w:ascii="Times New Roman" w:hAnsi="Times New Roman" w:cs="Times New Roman"/>
          <w:b/>
        </w:rPr>
        <w:tab/>
      </w:r>
      <w:r w:rsidRPr="00883A28">
        <w:rPr>
          <w:rFonts w:ascii="Times New Roman" w:hAnsi="Times New Roman" w:cs="Times New Roman"/>
          <w:b/>
        </w:rPr>
        <w:tab/>
      </w:r>
      <w:r w:rsidRPr="00883A28">
        <w:rPr>
          <w:rFonts w:ascii="Times New Roman" w:hAnsi="Times New Roman" w:cs="Times New Roman"/>
          <w:b/>
        </w:rPr>
        <w:tab/>
      </w:r>
      <w:r w:rsidR="00F30204">
        <w:rPr>
          <w:rFonts w:ascii="Times New Roman" w:hAnsi="Times New Roman" w:cs="Times New Roman"/>
          <w:b/>
        </w:rPr>
        <w:t>School</w:t>
      </w:r>
      <w:r w:rsidRPr="00883A28">
        <w:rPr>
          <w:rFonts w:ascii="Times New Roman" w:hAnsi="Times New Roman" w:cs="Times New Roman"/>
          <w:b/>
        </w:rPr>
        <w:t>:</w:t>
      </w:r>
    </w:p>
    <w:p w14:paraId="4E500A06" w14:textId="77777777" w:rsidR="00255D2C" w:rsidRDefault="00255D2C" w:rsidP="00FC0350">
      <w:pPr>
        <w:ind w:left="-1350"/>
        <w:rPr>
          <w:rFonts w:ascii="Times New Roman" w:hAnsi="Times New Roman" w:cs="Times New Roman"/>
          <w:b/>
        </w:rPr>
      </w:pPr>
    </w:p>
    <w:p w14:paraId="684B148B" w14:textId="02F36400" w:rsidR="00286ABB" w:rsidRPr="00883A28" w:rsidRDefault="00286ABB" w:rsidP="00FC0350">
      <w:pPr>
        <w:ind w:left="-1350"/>
        <w:rPr>
          <w:rFonts w:ascii="Times New Roman" w:hAnsi="Times New Roman" w:cs="Times New Roman"/>
          <w:b/>
        </w:rPr>
      </w:pPr>
      <w:r w:rsidRPr="00883A28">
        <w:rPr>
          <w:rFonts w:ascii="Times New Roman" w:hAnsi="Times New Roman" w:cs="Times New Roman"/>
          <w:b/>
        </w:rPr>
        <w:t>Date of Evaluation:</w:t>
      </w:r>
      <w:r w:rsidRPr="00883A28">
        <w:rPr>
          <w:rFonts w:ascii="Times New Roman" w:hAnsi="Times New Roman" w:cs="Times New Roman"/>
          <w:b/>
        </w:rPr>
        <w:tab/>
      </w:r>
      <w:r w:rsidR="00F00678">
        <w:rPr>
          <w:rFonts w:ascii="Times New Roman" w:hAnsi="Times New Roman" w:cs="Times New Roman"/>
          <w:b/>
        </w:rPr>
        <w:tab/>
      </w:r>
      <w:r w:rsidRPr="006E6170">
        <w:rPr>
          <w:rFonts w:ascii="Times New Roman" w:hAnsi="Times New Roman" w:cs="Times New Roman"/>
        </w:rPr>
        <w:tab/>
      </w:r>
      <w:r w:rsidRPr="00883A28">
        <w:rPr>
          <w:rFonts w:ascii="Times New Roman" w:hAnsi="Times New Roman" w:cs="Times New Roman"/>
          <w:b/>
        </w:rPr>
        <w:tab/>
      </w:r>
      <w:r w:rsidRPr="00883A28">
        <w:rPr>
          <w:rFonts w:ascii="Times New Roman" w:hAnsi="Times New Roman" w:cs="Times New Roman"/>
          <w:b/>
        </w:rPr>
        <w:tab/>
        <w:t>Evaluation Perio</w:t>
      </w:r>
      <w:r w:rsidR="00B560C9">
        <w:rPr>
          <w:rFonts w:ascii="Times New Roman" w:hAnsi="Times New Roman" w:cs="Times New Roman"/>
          <w:b/>
        </w:rPr>
        <w:t>d:</w:t>
      </w:r>
    </w:p>
    <w:p w14:paraId="038FA4F4" w14:textId="77777777" w:rsidR="00255D2C" w:rsidRDefault="00255D2C" w:rsidP="00EE7ED8">
      <w:pPr>
        <w:ind w:left="-1350"/>
        <w:rPr>
          <w:rFonts w:ascii="Times New Roman" w:hAnsi="Times New Roman" w:cs="Times New Roman"/>
          <w:b/>
        </w:rPr>
      </w:pPr>
    </w:p>
    <w:p w14:paraId="5E836392" w14:textId="77777777" w:rsidR="00255D2C" w:rsidRDefault="00286ABB" w:rsidP="00EE7ED8">
      <w:pPr>
        <w:ind w:left="-1350"/>
        <w:rPr>
          <w:rFonts w:ascii="Times New Roman" w:hAnsi="Times New Roman" w:cs="Times New Roman"/>
          <w:b/>
        </w:rPr>
      </w:pPr>
      <w:r w:rsidRPr="00883A28">
        <w:rPr>
          <w:rFonts w:ascii="Times New Roman" w:hAnsi="Times New Roman" w:cs="Times New Roman"/>
          <w:b/>
        </w:rPr>
        <w:t>Duties Assigned During Evaluation Period:</w:t>
      </w:r>
      <w:r w:rsidR="00A10C88">
        <w:rPr>
          <w:rFonts w:ascii="Times New Roman" w:hAnsi="Times New Roman" w:cs="Times New Roman"/>
          <w:b/>
        </w:rPr>
        <w:t xml:space="preserve">  </w:t>
      </w:r>
    </w:p>
    <w:p w14:paraId="190DD2A9" w14:textId="2CD41055" w:rsidR="00286ABB" w:rsidRPr="00883A28" w:rsidRDefault="00286ABB" w:rsidP="00EE7ED8">
      <w:pPr>
        <w:ind w:left="-1350"/>
        <w:rPr>
          <w:rFonts w:ascii="Times New Roman" w:hAnsi="Times New Roman" w:cs="Times New Roman"/>
        </w:rPr>
      </w:pPr>
      <w:r w:rsidRPr="00883A28">
        <w:rPr>
          <w:rFonts w:ascii="Times New Roman" w:hAnsi="Times New Roman" w:cs="Times New Roman"/>
        </w:rPr>
        <w:t>[EG: Teaching, 100% FTE; Courses includ</w:t>
      </w:r>
      <w:r w:rsidR="002F353D">
        <w:rPr>
          <w:rFonts w:ascii="Times New Roman" w:hAnsi="Times New Roman" w:cs="Times New Roman"/>
        </w:rPr>
        <w:t>e</w:t>
      </w:r>
      <w:r w:rsidRPr="00883A28">
        <w:rPr>
          <w:rFonts w:ascii="Times New Roman" w:hAnsi="Times New Roman" w:cs="Times New Roman"/>
        </w:rPr>
        <w:t>: 1,2,3,4,5,6,7,8]</w:t>
      </w:r>
    </w:p>
    <w:p w14:paraId="42575E6F" w14:textId="77777777" w:rsidR="00286ABB" w:rsidRPr="00883A28" w:rsidRDefault="00286ABB" w:rsidP="00FC0350">
      <w:pPr>
        <w:rPr>
          <w:rFonts w:ascii="Times New Roman" w:hAnsi="Times New Roman" w:cs="Times New Roman"/>
        </w:rPr>
      </w:pPr>
    </w:p>
    <w:p w14:paraId="2CCE9547" w14:textId="34B9EB51" w:rsidR="00286ABB" w:rsidRPr="00255D2C" w:rsidRDefault="00286ABB" w:rsidP="00F00678">
      <w:pPr>
        <w:ind w:left="-1350" w:right="-936"/>
        <w:rPr>
          <w:rFonts w:ascii="Times New Roman" w:hAnsi="Times New Roman" w:cs="Times New Roman"/>
          <w:sz w:val="22"/>
          <w:szCs w:val="22"/>
        </w:rPr>
      </w:pPr>
      <w:r w:rsidRPr="00255D2C">
        <w:rPr>
          <w:rFonts w:ascii="Times New Roman" w:hAnsi="Times New Roman" w:cs="Times New Roman"/>
          <w:i/>
          <w:sz w:val="22"/>
          <w:szCs w:val="22"/>
        </w:rPr>
        <w:t xml:space="preserve">This Annual Performance Review is provided to you in keeping with the provisions of the Collective Bargaining Agreement between the University and the NTT Faculty Association.  Performance evaluations are based upon assigned workload.  If </w:t>
      </w:r>
      <w:proofErr w:type="gramStart"/>
      <w:r w:rsidRPr="00255D2C">
        <w:rPr>
          <w:rFonts w:ascii="Times New Roman" w:hAnsi="Times New Roman" w:cs="Times New Roman"/>
          <w:i/>
          <w:sz w:val="22"/>
          <w:szCs w:val="22"/>
        </w:rPr>
        <w:t>so</w:t>
      </w:r>
      <w:proofErr w:type="gramEnd"/>
      <w:r w:rsidRPr="00255D2C">
        <w:rPr>
          <w:rFonts w:ascii="Times New Roman" w:hAnsi="Times New Roman" w:cs="Times New Roman"/>
          <w:i/>
          <w:sz w:val="22"/>
          <w:szCs w:val="22"/>
        </w:rPr>
        <w:t xml:space="preserve"> requested by you, a meeting will be scheduled with your department chair/director to discuss this review.  If you desire, you may submit a response to this Performance review within ten (10) working days of receiving it and your response will be included in your departmental personnel file </w:t>
      </w:r>
      <w:r w:rsidRPr="00255D2C">
        <w:rPr>
          <w:rFonts w:ascii="Times New Roman" w:hAnsi="Times New Roman" w:cs="Times New Roman"/>
          <w:sz w:val="22"/>
          <w:szCs w:val="22"/>
        </w:rPr>
        <w:t xml:space="preserve">[please see Section 11.01 and 11.02 of the Collective Bargaining </w:t>
      </w:r>
      <w:r w:rsidR="00F00678" w:rsidRPr="00255D2C">
        <w:rPr>
          <w:rFonts w:ascii="Times New Roman" w:hAnsi="Times New Roman" w:cs="Times New Roman"/>
          <w:sz w:val="22"/>
          <w:szCs w:val="22"/>
        </w:rPr>
        <w:t>A</w:t>
      </w:r>
      <w:r w:rsidRPr="00255D2C">
        <w:rPr>
          <w:rFonts w:ascii="Times New Roman" w:hAnsi="Times New Roman" w:cs="Times New Roman"/>
          <w:sz w:val="22"/>
          <w:szCs w:val="22"/>
        </w:rPr>
        <w:t>greement for additional information].</w:t>
      </w:r>
    </w:p>
    <w:p w14:paraId="0C418D2D" w14:textId="77777777" w:rsidR="00FC0350" w:rsidRPr="00AF5836" w:rsidRDefault="00FC0350" w:rsidP="00FC0350">
      <w:pPr>
        <w:ind w:left="-1350" w:right="-1170"/>
        <w:rPr>
          <w:rFonts w:ascii="Times New Roman" w:hAnsi="Times New Roman" w:cs="Times New Roman"/>
          <w:b/>
        </w:rPr>
      </w:pPr>
      <w:r w:rsidRPr="00AF5836">
        <w:rPr>
          <w:rFonts w:ascii="Times New Roman" w:hAnsi="Times New Roman" w:cs="Times New Roman"/>
          <w:b/>
        </w:rPr>
        <w:t xml:space="preserve"> </w:t>
      </w:r>
      <w:r w:rsidRPr="00AF5836">
        <w:rPr>
          <w:rFonts w:ascii="Times New Roman" w:hAnsi="Times New Roman" w:cs="Times New Roman"/>
          <w:b/>
        </w:rPr>
        <w:tab/>
      </w:r>
      <w:r w:rsidRPr="00AF5836">
        <w:rPr>
          <w:rFonts w:ascii="Times New Roman" w:hAnsi="Times New Roman" w:cs="Times New Roman"/>
          <w:b/>
        </w:rPr>
        <w:tab/>
      </w:r>
      <w:r w:rsidRPr="00AF5836">
        <w:rPr>
          <w:rFonts w:ascii="Times New Roman" w:hAnsi="Times New Roman" w:cs="Times New Roman"/>
          <w:b/>
        </w:rPr>
        <w:tab/>
      </w:r>
      <w:r w:rsidRPr="00AF5836">
        <w:rPr>
          <w:rFonts w:ascii="Times New Roman" w:hAnsi="Times New Roman" w:cs="Times New Roman"/>
          <w:b/>
        </w:rPr>
        <w:tab/>
      </w:r>
      <w:r w:rsidRPr="00AF5836">
        <w:rPr>
          <w:rFonts w:ascii="Times New Roman" w:hAnsi="Times New Roman" w:cs="Times New Roman"/>
          <w:b/>
        </w:rPr>
        <w:tab/>
      </w:r>
      <w:r w:rsidRPr="00AF5836">
        <w:rPr>
          <w:rFonts w:ascii="Times New Roman" w:hAnsi="Times New Roman" w:cs="Times New Roman"/>
          <w:b/>
        </w:rPr>
        <w:tab/>
      </w:r>
      <w:r w:rsidRPr="00AF5836">
        <w:rPr>
          <w:rFonts w:ascii="Times New Roman" w:hAnsi="Times New Roman" w:cs="Times New Roman"/>
          <w:b/>
        </w:rPr>
        <w:tab/>
      </w:r>
      <w:r w:rsidRPr="00AF5836">
        <w:rPr>
          <w:rFonts w:ascii="Times New Roman" w:hAnsi="Times New Roman" w:cs="Times New Roman"/>
          <w:b/>
        </w:rPr>
        <w:tab/>
      </w:r>
      <w:r w:rsidRPr="00AF5836">
        <w:rPr>
          <w:rFonts w:ascii="Times New Roman" w:hAnsi="Times New Roman" w:cs="Times New Roman"/>
          <w:b/>
        </w:rPr>
        <w:tab/>
      </w:r>
      <w:r w:rsidRPr="00AF5836">
        <w:rPr>
          <w:rFonts w:ascii="Times New Roman" w:hAnsi="Times New Roman" w:cs="Times New Roman"/>
          <w:b/>
        </w:rPr>
        <w:tab/>
      </w:r>
      <w:r w:rsidRPr="00AF5836">
        <w:rPr>
          <w:rFonts w:ascii="Times New Roman" w:hAnsi="Times New Roman" w:cs="Times New Roman"/>
          <w:b/>
        </w:rPr>
        <w:tab/>
      </w:r>
      <w:r w:rsidRPr="00AF5836">
        <w:rPr>
          <w:rFonts w:ascii="Times New Roman" w:hAnsi="Times New Roman" w:cs="Times New Roman"/>
          <w:b/>
        </w:rPr>
        <w:tab/>
      </w:r>
      <w:r w:rsidRPr="00AF5836">
        <w:rPr>
          <w:rFonts w:ascii="Times New Roman" w:hAnsi="Times New Roman" w:cs="Times New Roman"/>
          <w:b/>
        </w:rPr>
        <w:tab/>
      </w:r>
      <w:r w:rsidRPr="00AF5836">
        <w:rPr>
          <w:rFonts w:ascii="Times New Roman" w:hAnsi="Times New Roman" w:cs="Times New Roman"/>
          <w:b/>
        </w:rPr>
        <w:tab/>
      </w:r>
      <w:r w:rsidRPr="00AF5836">
        <w:rPr>
          <w:rFonts w:ascii="Times New Roman" w:hAnsi="Times New Roman" w:cs="Times New Roman"/>
          <w:b/>
        </w:rPr>
        <w:tab/>
      </w:r>
    </w:p>
    <w:p w14:paraId="49D1BCA8" w14:textId="77777777" w:rsidR="00286ABB" w:rsidRDefault="00286ABB" w:rsidP="00F00678">
      <w:pPr>
        <w:ind w:left="-1350" w:right="-936"/>
        <w:rPr>
          <w:rFonts w:ascii="Times New Roman" w:hAnsi="Times New Roman" w:cs="Times New Roman"/>
          <w:b/>
        </w:rPr>
      </w:pPr>
      <w:r w:rsidRPr="00883A28">
        <w:rPr>
          <w:rFonts w:ascii="Times New Roman" w:hAnsi="Times New Roman" w:cs="Times New Roman"/>
          <w:b/>
        </w:rPr>
        <w:t>Summary of student course evaluations of all courses and/or other evaluation instruments of instructional activities/primary duties for NTT Faculty:</w:t>
      </w:r>
    </w:p>
    <w:p w14:paraId="09EF3807" w14:textId="77777777" w:rsidR="0037614A" w:rsidRDefault="0037614A" w:rsidP="00F00678">
      <w:pPr>
        <w:ind w:left="-1350" w:right="-936"/>
        <w:rPr>
          <w:rFonts w:ascii="Times New Roman" w:hAnsi="Times New Roman" w:cs="Times New Roman"/>
          <w:b/>
        </w:rPr>
      </w:pPr>
    </w:p>
    <w:p w14:paraId="2BF37B44" w14:textId="7210BC28" w:rsidR="0037614A" w:rsidRDefault="0037614A" w:rsidP="00F00678">
      <w:pPr>
        <w:ind w:left="-1350" w:right="-936"/>
        <w:rPr>
          <w:rFonts w:ascii="Times New Roman" w:hAnsi="Times New Roman" w:cs="Times New Roman"/>
          <w:b/>
        </w:rPr>
      </w:pPr>
      <w:r>
        <w:rPr>
          <w:rFonts w:ascii="Times New Roman" w:hAnsi="Times New Roman" w:cs="Times New Roman"/>
          <w:b/>
        </w:rPr>
        <w:t xml:space="preserve">Summary of any materials required by </w:t>
      </w:r>
      <w:r w:rsidR="00255D2C">
        <w:rPr>
          <w:rFonts w:ascii="Times New Roman" w:hAnsi="Times New Roman" w:cs="Times New Roman"/>
          <w:b/>
        </w:rPr>
        <w:t>School</w:t>
      </w:r>
      <w:r>
        <w:rPr>
          <w:rFonts w:ascii="Times New Roman" w:hAnsi="Times New Roman" w:cs="Times New Roman"/>
          <w:b/>
        </w:rPr>
        <w:t xml:space="preserve"> policy (e.g. peer review observations) </w:t>
      </w:r>
      <w:proofErr w:type="gramStart"/>
      <w:r>
        <w:rPr>
          <w:rFonts w:ascii="Times New Roman" w:hAnsi="Times New Roman" w:cs="Times New Roman"/>
          <w:b/>
        </w:rPr>
        <w:t>in the area of</w:t>
      </w:r>
      <w:proofErr w:type="gramEnd"/>
      <w:r>
        <w:rPr>
          <w:rFonts w:ascii="Times New Roman" w:hAnsi="Times New Roman" w:cs="Times New Roman"/>
          <w:b/>
        </w:rPr>
        <w:t xml:space="preserve"> teaching or any other information </w:t>
      </w:r>
      <w:r w:rsidR="00940A9F">
        <w:rPr>
          <w:rFonts w:ascii="Times New Roman" w:hAnsi="Times New Roman" w:cs="Times New Roman"/>
          <w:b/>
        </w:rPr>
        <w:t xml:space="preserve">deemed appropriate by the chairperson:  </w:t>
      </w:r>
    </w:p>
    <w:p w14:paraId="3167566C" w14:textId="77777777" w:rsidR="001F1149" w:rsidRPr="00FC0350" w:rsidRDefault="001F1149" w:rsidP="00F00678">
      <w:pPr>
        <w:ind w:left="-1350" w:right="-936"/>
        <w:rPr>
          <w:rFonts w:ascii="Times New Roman" w:hAnsi="Times New Roman" w:cs="Times New Roman"/>
          <w:b/>
          <w:u w:val="single"/>
        </w:rPr>
      </w:pPr>
    </w:p>
    <w:p w14:paraId="0E3F538C" w14:textId="77777777" w:rsidR="00286ABB" w:rsidRDefault="00286ABB" w:rsidP="00FC0350">
      <w:pPr>
        <w:ind w:left="-1350" w:right="-1440"/>
        <w:rPr>
          <w:rFonts w:ascii="Times New Roman" w:hAnsi="Times New Roman" w:cs="Times New Roman"/>
        </w:rPr>
      </w:pPr>
    </w:p>
    <w:tbl>
      <w:tblPr>
        <w:tblStyle w:val="TableGrid"/>
        <w:tblW w:w="10525" w:type="dxa"/>
        <w:tblInd w:w="-1350" w:type="dxa"/>
        <w:tblLook w:val="04A0" w:firstRow="1" w:lastRow="0" w:firstColumn="1" w:lastColumn="0" w:noHBand="0" w:noVBand="1"/>
      </w:tblPr>
      <w:tblGrid>
        <w:gridCol w:w="1818"/>
        <w:gridCol w:w="1057"/>
        <w:gridCol w:w="1260"/>
        <w:gridCol w:w="4680"/>
        <w:gridCol w:w="1710"/>
      </w:tblGrid>
      <w:tr w:rsidR="006A1CB4" w14:paraId="09756650" w14:textId="77777777" w:rsidTr="009F0DAE">
        <w:tc>
          <w:tcPr>
            <w:tcW w:w="1818" w:type="dxa"/>
          </w:tcPr>
          <w:p w14:paraId="2E74E585" w14:textId="77777777" w:rsidR="006A1CB4" w:rsidRDefault="006A1CB4" w:rsidP="004D4FE1">
            <w:pPr>
              <w:ind w:right="-1440"/>
              <w:rPr>
                <w:rFonts w:ascii="Times New Roman" w:hAnsi="Times New Roman" w:cs="Times New Roman"/>
                <w:b/>
              </w:rPr>
            </w:pPr>
            <w:r>
              <w:rPr>
                <w:rFonts w:ascii="Times New Roman" w:hAnsi="Times New Roman" w:cs="Times New Roman"/>
                <w:b/>
              </w:rPr>
              <w:t>Course Number</w:t>
            </w:r>
          </w:p>
        </w:tc>
        <w:tc>
          <w:tcPr>
            <w:tcW w:w="1057" w:type="dxa"/>
          </w:tcPr>
          <w:p w14:paraId="5595F9FB" w14:textId="77777777" w:rsidR="006A1CB4" w:rsidRDefault="006A1CB4" w:rsidP="004D4FE1">
            <w:pPr>
              <w:ind w:right="-1440"/>
              <w:rPr>
                <w:rFonts w:ascii="Times New Roman" w:hAnsi="Times New Roman" w:cs="Times New Roman"/>
                <w:b/>
              </w:rPr>
            </w:pPr>
            <w:r>
              <w:rPr>
                <w:rFonts w:ascii="Times New Roman" w:hAnsi="Times New Roman" w:cs="Times New Roman"/>
                <w:b/>
              </w:rPr>
              <w:t>Section</w:t>
            </w:r>
          </w:p>
        </w:tc>
        <w:tc>
          <w:tcPr>
            <w:tcW w:w="1260" w:type="dxa"/>
          </w:tcPr>
          <w:p w14:paraId="75A3E3C7" w14:textId="77777777" w:rsidR="006A1CB4" w:rsidRDefault="006A1CB4" w:rsidP="004D4FE1">
            <w:pPr>
              <w:ind w:right="-1440"/>
              <w:rPr>
                <w:rFonts w:ascii="Times New Roman" w:hAnsi="Times New Roman" w:cs="Times New Roman"/>
                <w:b/>
              </w:rPr>
            </w:pPr>
            <w:r>
              <w:rPr>
                <w:rFonts w:ascii="Times New Roman" w:hAnsi="Times New Roman" w:cs="Times New Roman"/>
                <w:b/>
              </w:rPr>
              <w:t>Semester</w:t>
            </w:r>
          </w:p>
        </w:tc>
        <w:tc>
          <w:tcPr>
            <w:tcW w:w="4680" w:type="dxa"/>
          </w:tcPr>
          <w:p w14:paraId="0D01CB9E" w14:textId="6840B8A1" w:rsidR="006A1CB4" w:rsidRPr="006A1CB4" w:rsidRDefault="006A1CB4" w:rsidP="006A1CB4">
            <w:pPr>
              <w:ind w:right="-1440"/>
              <w:rPr>
                <w:rFonts w:ascii="Times New Roman" w:hAnsi="Times New Roman" w:cs="Times New Roman"/>
                <w:b/>
              </w:rPr>
            </w:pPr>
            <w:r w:rsidRPr="006A1CB4">
              <w:rPr>
                <w:rFonts w:ascii="Times New Roman" w:hAnsi="Times New Roman" w:cs="Times New Roman"/>
                <w:b/>
              </w:rPr>
              <w:t>ICE Summary</w:t>
            </w:r>
          </w:p>
        </w:tc>
        <w:tc>
          <w:tcPr>
            <w:tcW w:w="1710" w:type="dxa"/>
          </w:tcPr>
          <w:p w14:paraId="5CCD63D7" w14:textId="77777777" w:rsidR="006A1CB4" w:rsidRPr="008E7FF0" w:rsidRDefault="006A1CB4" w:rsidP="004D4FE1">
            <w:pPr>
              <w:ind w:right="-1440"/>
              <w:rPr>
                <w:rFonts w:ascii="Times New Roman" w:hAnsi="Times New Roman" w:cs="Times New Roman"/>
                <w:b/>
                <w:sz w:val="16"/>
                <w:szCs w:val="16"/>
              </w:rPr>
            </w:pPr>
            <w:r w:rsidRPr="008E7FF0">
              <w:rPr>
                <w:rFonts w:ascii="Times New Roman" w:hAnsi="Times New Roman" w:cs="Times New Roman"/>
                <w:b/>
                <w:sz w:val="16"/>
                <w:szCs w:val="16"/>
              </w:rPr>
              <w:t xml:space="preserve">Number of </w:t>
            </w:r>
          </w:p>
          <w:p w14:paraId="1A9A2C25" w14:textId="62F3EC59" w:rsidR="006A1CB4" w:rsidRPr="008E7FF0" w:rsidRDefault="006A1CB4" w:rsidP="004D4FE1">
            <w:pPr>
              <w:ind w:right="-1440"/>
              <w:rPr>
                <w:rFonts w:ascii="Times New Roman" w:hAnsi="Times New Roman" w:cs="Times New Roman"/>
                <w:b/>
                <w:sz w:val="16"/>
                <w:szCs w:val="16"/>
              </w:rPr>
            </w:pPr>
            <w:r w:rsidRPr="008E7FF0">
              <w:rPr>
                <w:rFonts w:ascii="Times New Roman" w:hAnsi="Times New Roman" w:cs="Times New Roman"/>
                <w:b/>
                <w:sz w:val="16"/>
                <w:szCs w:val="16"/>
              </w:rPr>
              <w:t>Students Responding/</w:t>
            </w:r>
          </w:p>
          <w:p w14:paraId="4E7C166E" w14:textId="03DFE975" w:rsidR="006A1CB4" w:rsidRDefault="006A1CB4" w:rsidP="004D4FE1">
            <w:pPr>
              <w:ind w:right="-1440"/>
              <w:rPr>
                <w:rFonts w:ascii="Times New Roman" w:hAnsi="Times New Roman" w:cs="Times New Roman"/>
                <w:b/>
              </w:rPr>
            </w:pPr>
            <w:r w:rsidRPr="008E7FF0">
              <w:rPr>
                <w:rFonts w:ascii="Times New Roman" w:hAnsi="Times New Roman" w:cs="Times New Roman"/>
                <w:b/>
                <w:sz w:val="16"/>
                <w:szCs w:val="16"/>
              </w:rPr>
              <w:t>Number Enrolled</w:t>
            </w:r>
          </w:p>
        </w:tc>
      </w:tr>
      <w:tr w:rsidR="006A1CB4" w14:paraId="7D0C283A" w14:textId="77777777" w:rsidTr="009F0DAE">
        <w:tc>
          <w:tcPr>
            <w:tcW w:w="1818" w:type="dxa"/>
          </w:tcPr>
          <w:p w14:paraId="77E2B133" w14:textId="77777777" w:rsidR="006A1CB4" w:rsidRPr="009042CB" w:rsidRDefault="006A1CB4" w:rsidP="004D4FE1">
            <w:pPr>
              <w:ind w:right="-1440"/>
              <w:rPr>
                <w:rFonts w:ascii="Times New Roman" w:hAnsi="Times New Roman" w:cs="Times New Roman"/>
              </w:rPr>
            </w:pPr>
          </w:p>
        </w:tc>
        <w:tc>
          <w:tcPr>
            <w:tcW w:w="1057" w:type="dxa"/>
          </w:tcPr>
          <w:p w14:paraId="4EB4DCD3" w14:textId="77777777" w:rsidR="006A1CB4" w:rsidRPr="009042CB" w:rsidRDefault="006A1CB4" w:rsidP="004D4FE1">
            <w:pPr>
              <w:ind w:right="-1440"/>
              <w:rPr>
                <w:rFonts w:ascii="Times New Roman" w:hAnsi="Times New Roman" w:cs="Times New Roman"/>
              </w:rPr>
            </w:pPr>
          </w:p>
        </w:tc>
        <w:tc>
          <w:tcPr>
            <w:tcW w:w="1260" w:type="dxa"/>
          </w:tcPr>
          <w:p w14:paraId="0B8868B1" w14:textId="77777777" w:rsidR="006A1CB4" w:rsidRPr="009042CB" w:rsidRDefault="006A1CB4" w:rsidP="004D4FE1">
            <w:pPr>
              <w:ind w:right="-1440"/>
              <w:rPr>
                <w:rFonts w:ascii="Times New Roman" w:hAnsi="Times New Roman" w:cs="Times New Roman"/>
              </w:rPr>
            </w:pPr>
          </w:p>
        </w:tc>
        <w:tc>
          <w:tcPr>
            <w:tcW w:w="4680" w:type="dxa"/>
          </w:tcPr>
          <w:p w14:paraId="0B250035" w14:textId="77777777" w:rsidR="006A1CB4" w:rsidRPr="009042CB" w:rsidRDefault="006A1CB4" w:rsidP="004D4FE1">
            <w:pPr>
              <w:ind w:right="-1440"/>
              <w:rPr>
                <w:rFonts w:ascii="Times New Roman" w:hAnsi="Times New Roman" w:cs="Times New Roman"/>
              </w:rPr>
            </w:pPr>
          </w:p>
        </w:tc>
        <w:tc>
          <w:tcPr>
            <w:tcW w:w="1710" w:type="dxa"/>
          </w:tcPr>
          <w:p w14:paraId="12E52D6B" w14:textId="77777777" w:rsidR="006A1CB4" w:rsidRPr="009042CB" w:rsidRDefault="006A1CB4" w:rsidP="004D4FE1">
            <w:pPr>
              <w:ind w:right="-1440"/>
              <w:rPr>
                <w:rFonts w:ascii="Times New Roman" w:hAnsi="Times New Roman" w:cs="Times New Roman"/>
              </w:rPr>
            </w:pPr>
          </w:p>
        </w:tc>
      </w:tr>
      <w:tr w:rsidR="006A1CB4" w14:paraId="383F2324" w14:textId="77777777" w:rsidTr="009F0DAE">
        <w:tc>
          <w:tcPr>
            <w:tcW w:w="1818" w:type="dxa"/>
          </w:tcPr>
          <w:p w14:paraId="5670286A" w14:textId="77777777" w:rsidR="006A1CB4" w:rsidRPr="009042CB" w:rsidRDefault="006A1CB4" w:rsidP="004D4FE1">
            <w:pPr>
              <w:ind w:right="-1440"/>
              <w:rPr>
                <w:rFonts w:ascii="Times New Roman" w:hAnsi="Times New Roman" w:cs="Times New Roman"/>
              </w:rPr>
            </w:pPr>
          </w:p>
        </w:tc>
        <w:tc>
          <w:tcPr>
            <w:tcW w:w="1057" w:type="dxa"/>
          </w:tcPr>
          <w:p w14:paraId="27CB415A" w14:textId="77777777" w:rsidR="006A1CB4" w:rsidRPr="009042CB" w:rsidRDefault="006A1CB4" w:rsidP="004D4FE1">
            <w:pPr>
              <w:ind w:right="-1440"/>
              <w:rPr>
                <w:rFonts w:ascii="Times New Roman" w:hAnsi="Times New Roman" w:cs="Times New Roman"/>
              </w:rPr>
            </w:pPr>
          </w:p>
        </w:tc>
        <w:tc>
          <w:tcPr>
            <w:tcW w:w="1260" w:type="dxa"/>
          </w:tcPr>
          <w:p w14:paraId="3B96E12D" w14:textId="77777777" w:rsidR="006A1CB4" w:rsidRPr="009042CB" w:rsidRDefault="006A1CB4" w:rsidP="004D4FE1">
            <w:pPr>
              <w:ind w:right="-1440"/>
              <w:rPr>
                <w:rFonts w:ascii="Times New Roman" w:hAnsi="Times New Roman" w:cs="Times New Roman"/>
              </w:rPr>
            </w:pPr>
          </w:p>
        </w:tc>
        <w:tc>
          <w:tcPr>
            <w:tcW w:w="4680" w:type="dxa"/>
          </w:tcPr>
          <w:p w14:paraId="26496021" w14:textId="77777777" w:rsidR="006A1CB4" w:rsidRPr="009042CB" w:rsidRDefault="006A1CB4" w:rsidP="004D4FE1">
            <w:pPr>
              <w:ind w:right="-1440"/>
              <w:rPr>
                <w:rFonts w:ascii="Times New Roman" w:hAnsi="Times New Roman" w:cs="Times New Roman"/>
              </w:rPr>
            </w:pPr>
          </w:p>
        </w:tc>
        <w:tc>
          <w:tcPr>
            <w:tcW w:w="1710" w:type="dxa"/>
          </w:tcPr>
          <w:p w14:paraId="6C454399" w14:textId="77777777" w:rsidR="006A1CB4" w:rsidRPr="009042CB" w:rsidRDefault="006A1CB4" w:rsidP="004D4FE1">
            <w:pPr>
              <w:ind w:right="-1440"/>
              <w:rPr>
                <w:rFonts w:ascii="Times New Roman" w:hAnsi="Times New Roman" w:cs="Times New Roman"/>
              </w:rPr>
            </w:pPr>
          </w:p>
        </w:tc>
      </w:tr>
      <w:tr w:rsidR="006A1CB4" w14:paraId="62860EBA" w14:textId="77777777" w:rsidTr="009F0DAE">
        <w:tc>
          <w:tcPr>
            <w:tcW w:w="1818" w:type="dxa"/>
          </w:tcPr>
          <w:p w14:paraId="6933FEE8" w14:textId="77777777" w:rsidR="006A1CB4" w:rsidRPr="009042CB" w:rsidRDefault="006A1CB4" w:rsidP="004D4FE1">
            <w:pPr>
              <w:ind w:right="-1440"/>
              <w:rPr>
                <w:rFonts w:ascii="Times New Roman" w:hAnsi="Times New Roman" w:cs="Times New Roman"/>
              </w:rPr>
            </w:pPr>
          </w:p>
        </w:tc>
        <w:tc>
          <w:tcPr>
            <w:tcW w:w="1057" w:type="dxa"/>
          </w:tcPr>
          <w:p w14:paraId="0AC6FA87" w14:textId="77777777" w:rsidR="006A1CB4" w:rsidRPr="009042CB" w:rsidRDefault="006A1CB4" w:rsidP="004D4FE1">
            <w:pPr>
              <w:ind w:right="-1440"/>
              <w:rPr>
                <w:rFonts w:ascii="Times New Roman" w:hAnsi="Times New Roman" w:cs="Times New Roman"/>
              </w:rPr>
            </w:pPr>
          </w:p>
        </w:tc>
        <w:tc>
          <w:tcPr>
            <w:tcW w:w="1260" w:type="dxa"/>
          </w:tcPr>
          <w:p w14:paraId="0E85C445" w14:textId="77777777" w:rsidR="006A1CB4" w:rsidRPr="009042CB" w:rsidRDefault="006A1CB4" w:rsidP="004D4FE1">
            <w:pPr>
              <w:ind w:right="-1440"/>
              <w:rPr>
                <w:rFonts w:ascii="Times New Roman" w:hAnsi="Times New Roman" w:cs="Times New Roman"/>
              </w:rPr>
            </w:pPr>
          </w:p>
        </w:tc>
        <w:tc>
          <w:tcPr>
            <w:tcW w:w="4680" w:type="dxa"/>
          </w:tcPr>
          <w:p w14:paraId="3CC73986" w14:textId="77777777" w:rsidR="006A1CB4" w:rsidRPr="009042CB" w:rsidRDefault="006A1CB4" w:rsidP="004D4FE1">
            <w:pPr>
              <w:ind w:right="-1440"/>
              <w:rPr>
                <w:rFonts w:ascii="Times New Roman" w:hAnsi="Times New Roman" w:cs="Times New Roman"/>
              </w:rPr>
            </w:pPr>
          </w:p>
        </w:tc>
        <w:tc>
          <w:tcPr>
            <w:tcW w:w="1710" w:type="dxa"/>
          </w:tcPr>
          <w:p w14:paraId="2BB89056" w14:textId="77777777" w:rsidR="006A1CB4" w:rsidRPr="009042CB" w:rsidRDefault="006A1CB4" w:rsidP="004D4FE1">
            <w:pPr>
              <w:ind w:right="-1440"/>
              <w:rPr>
                <w:rFonts w:ascii="Times New Roman" w:hAnsi="Times New Roman" w:cs="Times New Roman"/>
              </w:rPr>
            </w:pPr>
          </w:p>
        </w:tc>
      </w:tr>
      <w:tr w:rsidR="006A1CB4" w14:paraId="27D19783" w14:textId="77777777" w:rsidTr="009F0DAE">
        <w:tc>
          <w:tcPr>
            <w:tcW w:w="1818" w:type="dxa"/>
          </w:tcPr>
          <w:p w14:paraId="4BEFED75" w14:textId="77777777" w:rsidR="006A1CB4" w:rsidRPr="009042CB" w:rsidRDefault="006A1CB4" w:rsidP="004D4FE1">
            <w:pPr>
              <w:ind w:right="-1440"/>
              <w:rPr>
                <w:rFonts w:ascii="Times New Roman" w:hAnsi="Times New Roman" w:cs="Times New Roman"/>
              </w:rPr>
            </w:pPr>
          </w:p>
        </w:tc>
        <w:tc>
          <w:tcPr>
            <w:tcW w:w="1057" w:type="dxa"/>
          </w:tcPr>
          <w:p w14:paraId="4E756CF5" w14:textId="77777777" w:rsidR="006A1CB4" w:rsidRPr="009042CB" w:rsidRDefault="006A1CB4" w:rsidP="004D4FE1">
            <w:pPr>
              <w:ind w:right="-1440"/>
              <w:rPr>
                <w:rFonts w:ascii="Times New Roman" w:hAnsi="Times New Roman" w:cs="Times New Roman"/>
              </w:rPr>
            </w:pPr>
          </w:p>
        </w:tc>
        <w:tc>
          <w:tcPr>
            <w:tcW w:w="1260" w:type="dxa"/>
          </w:tcPr>
          <w:p w14:paraId="09E1C97A" w14:textId="77777777" w:rsidR="006A1CB4" w:rsidRPr="009042CB" w:rsidRDefault="006A1CB4" w:rsidP="004D4FE1">
            <w:pPr>
              <w:ind w:right="-1440"/>
              <w:rPr>
                <w:rFonts w:ascii="Times New Roman" w:hAnsi="Times New Roman" w:cs="Times New Roman"/>
              </w:rPr>
            </w:pPr>
          </w:p>
        </w:tc>
        <w:tc>
          <w:tcPr>
            <w:tcW w:w="4680" w:type="dxa"/>
          </w:tcPr>
          <w:p w14:paraId="35FAF1F6" w14:textId="77777777" w:rsidR="006A1CB4" w:rsidRPr="009042CB" w:rsidRDefault="006A1CB4" w:rsidP="004D4FE1">
            <w:pPr>
              <w:ind w:right="-1440"/>
              <w:rPr>
                <w:rFonts w:ascii="Times New Roman" w:hAnsi="Times New Roman" w:cs="Times New Roman"/>
              </w:rPr>
            </w:pPr>
          </w:p>
        </w:tc>
        <w:tc>
          <w:tcPr>
            <w:tcW w:w="1710" w:type="dxa"/>
          </w:tcPr>
          <w:p w14:paraId="513CE2B2" w14:textId="77777777" w:rsidR="006A1CB4" w:rsidRPr="009042CB" w:rsidRDefault="006A1CB4" w:rsidP="004D4FE1">
            <w:pPr>
              <w:ind w:right="-1440"/>
              <w:rPr>
                <w:rFonts w:ascii="Times New Roman" w:hAnsi="Times New Roman" w:cs="Times New Roman"/>
              </w:rPr>
            </w:pPr>
          </w:p>
        </w:tc>
      </w:tr>
      <w:tr w:rsidR="006A1CB4" w14:paraId="08D11838" w14:textId="77777777" w:rsidTr="009F0DAE">
        <w:tc>
          <w:tcPr>
            <w:tcW w:w="1818" w:type="dxa"/>
          </w:tcPr>
          <w:p w14:paraId="2EAE560E" w14:textId="77777777" w:rsidR="006A1CB4" w:rsidRPr="009042CB" w:rsidRDefault="006A1CB4" w:rsidP="004D4FE1">
            <w:pPr>
              <w:ind w:right="-1440"/>
              <w:rPr>
                <w:rFonts w:ascii="Times New Roman" w:hAnsi="Times New Roman" w:cs="Times New Roman"/>
              </w:rPr>
            </w:pPr>
          </w:p>
        </w:tc>
        <w:tc>
          <w:tcPr>
            <w:tcW w:w="1057" w:type="dxa"/>
          </w:tcPr>
          <w:p w14:paraId="71282C47" w14:textId="77777777" w:rsidR="006A1CB4" w:rsidRPr="009042CB" w:rsidRDefault="006A1CB4" w:rsidP="004D4FE1">
            <w:pPr>
              <w:ind w:right="-1440"/>
              <w:rPr>
                <w:rFonts w:ascii="Times New Roman" w:hAnsi="Times New Roman" w:cs="Times New Roman"/>
              </w:rPr>
            </w:pPr>
          </w:p>
        </w:tc>
        <w:tc>
          <w:tcPr>
            <w:tcW w:w="1260" w:type="dxa"/>
          </w:tcPr>
          <w:p w14:paraId="2D378DCA" w14:textId="77777777" w:rsidR="006A1CB4" w:rsidRPr="009042CB" w:rsidRDefault="006A1CB4" w:rsidP="004D4FE1">
            <w:pPr>
              <w:ind w:right="-1440"/>
              <w:rPr>
                <w:rFonts w:ascii="Times New Roman" w:hAnsi="Times New Roman" w:cs="Times New Roman"/>
              </w:rPr>
            </w:pPr>
          </w:p>
        </w:tc>
        <w:tc>
          <w:tcPr>
            <w:tcW w:w="4680" w:type="dxa"/>
          </w:tcPr>
          <w:p w14:paraId="47474ABC" w14:textId="77777777" w:rsidR="006A1CB4" w:rsidRPr="009042CB" w:rsidRDefault="006A1CB4" w:rsidP="004D4FE1">
            <w:pPr>
              <w:ind w:right="-1440"/>
              <w:rPr>
                <w:rFonts w:ascii="Times New Roman" w:hAnsi="Times New Roman" w:cs="Times New Roman"/>
              </w:rPr>
            </w:pPr>
          </w:p>
        </w:tc>
        <w:tc>
          <w:tcPr>
            <w:tcW w:w="1710" w:type="dxa"/>
          </w:tcPr>
          <w:p w14:paraId="5EFF724F" w14:textId="77777777" w:rsidR="006A1CB4" w:rsidRPr="009042CB" w:rsidRDefault="006A1CB4" w:rsidP="004D4FE1">
            <w:pPr>
              <w:ind w:right="-1440"/>
              <w:rPr>
                <w:rFonts w:ascii="Times New Roman" w:hAnsi="Times New Roman" w:cs="Times New Roman"/>
              </w:rPr>
            </w:pPr>
          </w:p>
        </w:tc>
      </w:tr>
      <w:tr w:rsidR="006A1CB4" w14:paraId="6262001C" w14:textId="77777777" w:rsidTr="009F0DAE">
        <w:tc>
          <w:tcPr>
            <w:tcW w:w="1818" w:type="dxa"/>
          </w:tcPr>
          <w:p w14:paraId="589AD5D0" w14:textId="77777777" w:rsidR="006A1CB4" w:rsidRPr="009042CB" w:rsidRDefault="006A1CB4" w:rsidP="004D4FE1">
            <w:pPr>
              <w:ind w:right="-1440"/>
              <w:rPr>
                <w:rFonts w:ascii="Times New Roman" w:hAnsi="Times New Roman" w:cs="Times New Roman"/>
              </w:rPr>
            </w:pPr>
          </w:p>
        </w:tc>
        <w:tc>
          <w:tcPr>
            <w:tcW w:w="1057" w:type="dxa"/>
          </w:tcPr>
          <w:p w14:paraId="4709729D" w14:textId="77777777" w:rsidR="006A1CB4" w:rsidRPr="009042CB" w:rsidRDefault="006A1CB4" w:rsidP="004D4FE1">
            <w:pPr>
              <w:ind w:right="-1440"/>
              <w:rPr>
                <w:rFonts w:ascii="Times New Roman" w:hAnsi="Times New Roman" w:cs="Times New Roman"/>
              </w:rPr>
            </w:pPr>
          </w:p>
        </w:tc>
        <w:tc>
          <w:tcPr>
            <w:tcW w:w="1260" w:type="dxa"/>
          </w:tcPr>
          <w:p w14:paraId="507EDA02" w14:textId="77777777" w:rsidR="006A1CB4" w:rsidRPr="009042CB" w:rsidRDefault="006A1CB4" w:rsidP="004D4FE1">
            <w:pPr>
              <w:ind w:right="-1440"/>
              <w:rPr>
                <w:rFonts w:ascii="Times New Roman" w:hAnsi="Times New Roman" w:cs="Times New Roman"/>
              </w:rPr>
            </w:pPr>
          </w:p>
        </w:tc>
        <w:tc>
          <w:tcPr>
            <w:tcW w:w="4680" w:type="dxa"/>
          </w:tcPr>
          <w:p w14:paraId="2D7E6AED" w14:textId="77777777" w:rsidR="006A1CB4" w:rsidRPr="009042CB" w:rsidRDefault="006A1CB4" w:rsidP="004D4FE1">
            <w:pPr>
              <w:ind w:right="-1440"/>
              <w:rPr>
                <w:rFonts w:ascii="Times New Roman" w:hAnsi="Times New Roman" w:cs="Times New Roman"/>
              </w:rPr>
            </w:pPr>
          </w:p>
        </w:tc>
        <w:tc>
          <w:tcPr>
            <w:tcW w:w="1710" w:type="dxa"/>
          </w:tcPr>
          <w:p w14:paraId="47FD7AEF" w14:textId="77777777" w:rsidR="006A1CB4" w:rsidRPr="009042CB" w:rsidRDefault="006A1CB4" w:rsidP="004D4FE1">
            <w:pPr>
              <w:ind w:right="-1440"/>
              <w:rPr>
                <w:rFonts w:ascii="Times New Roman" w:hAnsi="Times New Roman" w:cs="Times New Roman"/>
              </w:rPr>
            </w:pPr>
          </w:p>
        </w:tc>
      </w:tr>
      <w:tr w:rsidR="006A1CB4" w14:paraId="34C36FD1" w14:textId="77777777" w:rsidTr="009F0DAE">
        <w:tc>
          <w:tcPr>
            <w:tcW w:w="1818" w:type="dxa"/>
          </w:tcPr>
          <w:p w14:paraId="64AB117B" w14:textId="77777777" w:rsidR="006A1CB4" w:rsidRPr="009042CB" w:rsidRDefault="006A1CB4" w:rsidP="004D4FE1">
            <w:pPr>
              <w:ind w:right="-1440"/>
              <w:rPr>
                <w:rFonts w:ascii="Times New Roman" w:hAnsi="Times New Roman" w:cs="Times New Roman"/>
              </w:rPr>
            </w:pPr>
          </w:p>
        </w:tc>
        <w:tc>
          <w:tcPr>
            <w:tcW w:w="1057" w:type="dxa"/>
          </w:tcPr>
          <w:p w14:paraId="11CA7753" w14:textId="77777777" w:rsidR="006A1CB4" w:rsidRPr="009042CB" w:rsidRDefault="006A1CB4" w:rsidP="004D4FE1">
            <w:pPr>
              <w:ind w:right="-1440"/>
              <w:rPr>
                <w:rFonts w:ascii="Times New Roman" w:hAnsi="Times New Roman" w:cs="Times New Roman"/>
              </w:rPr>
            </w:pPr>
          </w:p>
        </w:tc>
        <w:tc>
          <w:tcPr>
            <w:tcW w:w="1260" w:type="dxa"/>
          </w:tcPr>
          <w:p w14:paraId="1F506440" w14:textId="77777777" w:rsidR="006A1CB4" w:rsidRPr="009042CB" w:rsidRDefault="006A1CB4" w:rsidP="004D4FE1">
            <w:pPr>
              <w:ind w:right="-1440"/>
              <w:rPr>
                <w:rFonts w:ascii="Times New Roman" w:hAnsi="Times New Roman" w:cs="Times New Roman"/>
              </w:rPr>
            </w:pPr>
          </w:p>
        </w:tc>
        <w:tc>
          <w:tcPr>
            <w:tcW w:w="4680" w:type="dxa"/>
          </w:tcPr>
          <w:p w14:paraId="6A22AE75" w14:textId="77777777" w:rsidR="006A1CB4" w:rsidRPr="009042CB" w:rsidRDefault="006A1CB4" w:rsidP="004D4FE1">
            <w:pPr>
              <w:ind w:right="-1440"/>
              <w:rPr>
                <w:rFonts w:ascii="Times New Roman" w:hAnsi="Times New Roman" w:cs="Times New Roman"/>
              </w:rPr>
            </w:pPr>
          </w:p>
        </w:tc>
        <w:tc>
          <w:tcPr>
            <w:tcW w:w="1710" w:type="dxa"/>
          </w:tcPr>
          <w:p w14:paraId="3EBB5BF4" w14:textId="77777777" w:rsidR="006A1CB4" w:rsidRPr="009042CB" w:rsidRDefault="006A1CB4" w:rsidP="004D4FE1">
            <w:pPr>
              <w:ind w:right="-1440"/>
              <w:rPr>
                <w:rFonts w:ascii="Times New Roman" w:hAnsi="Times New Roman" w:cs="Times New Roman"/>
              </w:rPr>
            </w:pPr>
          </w:p>
        </w:tc>
      </w:tr>
    </w:tbl>
    <w:p w14:paraId="53B390C0" w14:textId="77777777" w:rsidR="00FC0350" w:rsidRDefault="00FC0350" w:rsidP="00FC0350">
      <w:pPr>
        <w:ind w:left="-1350" w:right="-1440"/>
        <w:rPr>
          <w:rFonts w:ascii="Times New Roman" w:hAnsi="Times New Roman" w:cs="Times New Roman"/>
          <w:b/>
        </w:rPr>
      </w:pPr>
    </w:p>
    <w:p w14:paraId="2AC4F49C" w14:textId="77777777" w:rsidR="002F353D" w:rsidRPr="00BE2D5F" w:rsidRDefault="002F353D" w:rsidP="00FC0350">
      <w:pPr>
        <w:ind w:left="-1350" w:right="-1440"/>
        <w:rPr>
          <w:rFonts w:ascii="Times New Roman" w:hAnsi="Times New Roman" w:cs="Times New Roman"/>
          <w:b/>
          <w:sz w:val="20"/>
          <w:szCs w:val="20"/>
        </w:rPr>
      </w:pPr>
      <w:r w:rsidRPr="00BE2D5F">
        <w:rPr>
          <w:rFonts w:ascii="Times New Roman" w:hAnsi="Times New Roman" w:cs="Times New Roman"/>
          <w:b/>
          <w:sz w:val="20"/>
          <w:szCs w:val="20"/>
        </w:rPr>
        <w:t>Strengths:</w:t>
      </w:r>
    </w:p>
    <w:p w14:paraId="0CCED56B" w14:textId="77777777" w:rsidR="00677D2C" w:rsidRDefault="00677D2C" w:rsidP="00FC0350">
      <w:pPr>
        <w:ind w:left="-1350" w:right="-1440"/>
        <w:rPr>
          <w:rFonts w:ascii="Times New Roman" w:hAnsi="Times New Roman" w:cs="Times New Roman"/>
          <w:b/>
          <w:sz w:val="20"/>
          <w:szCs w:val="20"/>
        </w:rPr>
      </w:pPr>
    </w:p>
    <w:p w14:paraId="60E8DCDC" w14:textId="401550F0" w:rsidR="002F353D" w:rsidRPr="00BE2D5F" w:rsidRDefault="002F353D" w:rsidP="00FC0350">
      <w:pPr>
        <w:ind w:left="-1350" w:right="-1440"/>
        <w:rPr>
          <w:rFonts w:ascii="Times New Roman" w:hAnsi="Times New Roman" w:cs="Times New Roman"/>
          <w:b/>
          <w:sz w:val="20"/>
          <w:szCs w:val="20"/>
        </w:rPr>
      </w:pPr>
      <w:r w:rsidRPr="00BE2D5F">
        <w:rPr>
          <w:rFonts w:ascii="Times New Roman" w:hAnsi="Times New Roman" w:cs="Times New Roman"/>
          <w:b/>
          <w:sz w:val="20"/>
          <w:szCs w:val="20"/>
        </w:rPr>
        <w:t>Areas for Improvement:</w:t>
      </w:r>
    </w:p>
    <w:p w14:paraId="365A44FC" w14:textId="77777777" w:rsidR="00677D2C" w:rsidRDefault="00677D2C" w:rsidP="00FC0350">
      <w:pPr>
        <w:ind w:left="-1350" w:right="-1440"/>
        <w:rPr>
          <w:rFonts w:ascii="Times New Roman" w:hAnsi="Times New Roman" w:cs="Times New Roman"/>
          <w:b/>
          <w:sz w:val="20"/>
          <w:szCs w:val="20"/>
        </w:rPr>
      </w:pPr>
    </w:p>
    <w:p w14:paraId="606DDC1B" w14:textId="46FB6B90" w:rsidR="002F353D" w:rsidRPr="00BE2D5F" w:rsidRDefault="002F353D" w:rsidP="00FC0350">
      <w:pPr>
        <w:ind w:left="-1350" w:right="-1440"/>
        <w:rPr>
          <w:rFonts w:ascii="Times New Roman" w:hAnsi="Times New Roman" w:cs="Times New Roman"/>
          <w:b/>
          <w:sz w:val="20"/>
          <w:szCs w:val="20"/>
        </w:rPr>
      </w:pPr>
      <w:r w:rsidRPr="00BE2D5F">
        <w:rPr>
          <w:rFonts w:ascii="Times New Roman" w:hAnsi="Times New Roman" w:cs="Times New Roman"/>
          <w:b/>
          <w:sz w:val="20"/>
          <w:szCs w:val="20"/>
        </w:rPr>
        <w:t>Goals for Future:</w:t>
      </w:r>
    </w:p>
    <w:p w14:paraId="71A1DF22" w14:textId="77777777" w:rsidR="002F353D" w:rsidRDefault="002F353D" w:rsidP="00FC0350">
      <w:pPr>
        <w:ind w:left="-1350" w:right="-1440"/>
        <w:rPr>
          <w:rFonts w:ascii="Times New Roman" w:hAnsi="Times New Roman" w:cs="Times New Roman"/>
          <w:b/>
          <w:sz w:val="20"/>
          <w:szCs w:val="20"/>
        </w:rPr>
      </w:pPr>
    </w:p>
    <w:p w14:paraId="69FA07B2" w14:textId="0D94E62A" w:rsidR="00286ABB" w:rsidRPr="00BE2D5F" w:rsidRDefault="000960C5" w:rsidP="00FC0350">
      <w:pPr>
        <w:ind w:left="-1350" w:right="-1440"/>
        <w:rPr>
          <w:rFonts w:ascii="Times New Roman" w:hAnsi="Times New Roman" w:cs="Times New Roman"/>
          <w:b/>
          <w:sz w:val="20"/>
          <w:szCs w:val="20"/>
        </w:rPr>
      </w:pPr>
      <w:r w:rsidRPr="00BE2D5F">
        <w:rPr>
          <w:rFonts w:ascii="Times New Roman" w:hAnsi="Times New Roman" w:cs="Times New Roman"/>
          <w:b/>
          <w:sz w:val="20"/>
          <w:szCs w:val="20"/>
        </w:rPr>
        <w:t>S</w:t>
      </w:r>
      <w:r w:rsidR="004B4F55" w:rsidRPr="00BE2D5F">
        <w:rPr>
          <w:rFonts w:ascii="Times New Roman" w:hAnsi="Times New Roman" w:cs="Times New Roman"/>
          <w:b/>
          <w:sz w:val="20"/>
          <w:szCs w:val="20"/>
        </w:rPr>
        <w:t>tudent</w:t>
      </w:r>
      <w:r w:rsidRPr="00BE2D5F">
        <w:rPr>
          <w:rFonts w:ascii="Times New Roman" w:hAnsi="Times New Roman" w:cs="Times New Roman"/>
          <w:b/>
          <w:sz w:val="20"/>
          <w:szCs w:val="20"/>
        </w:rPr>
        <w:t xml:space="preserve"> comments</w:t>
      </w:r>
      <w:r w:rsidR="00883A28" w:rsidRPr="00BE2D5F">
        <w:rPr>
          <w:rFonts w:ascii="Times New Roman" w:hAnsi="Times New Roman" w:cs="Times New Roman"/>
          <w:b/>
          <w:sz w:val="20"/>
          <w:szCs w:val="20"/>
        </w:rPr>
        <w:t>:</w:t>
      </w:r>
    </w:p>
    <w:p w14:paraId="230FD868" w14:textId="77777777" w:rsidR="00677D2C" w:rsidRPr="00BE2D5F" w:rsidRDefault="00677D2C" w:rsidP="00FC0350">
      <w:pPr>
        <w:ind w:left="-1350" w:right="-1440"/>
        <w:rPr>
          <w:rFonts w:ascii="Times New Roman" w:hAnsi="Times New Roman" w:cs="Times New Roman"/>
          <w:b/>
          <w:sz w:val="20"/>
          <w:szCs w:val="20"/>
        </w:rPr>
      </w:pPr>
    </w:p>
    <w:p w14:paraId="5FA02814" w14:textId="77777777" w:rsidR="00883A28" w:rsidRPr="00BE2D5F" w:rsidRDefault="00883A28" w:rsidP="00FC0350">
      <w:pPr>
        <w:ind w:left="-1350" w:right="-1440"/>
        <w:rPr>
          <w:rFonts w:ascii="Times New Roman" w:hAnsi="Times New Roman" w:cs="Times New Roman"/>
          <w:b/>
          <w:sz w:val="20"/>
          <w:szCs w:val="20"/>
        </w:rPr>
      </w:pPr>
      <w:r w:rsidRPr="00BE2D5F">
        <w:rPr>
          <w:rFonts w:ascii="Times New Roman" w:hAnsi="Times New Roman" w:cs="Times New Roman"/>
          <w:b/>
          <w:sz w:val="20"/>
          <w:szCs w:val="20"/>
        </w:rPr>
        <w:t>For the period of evaluation, please rate the NTT Faculty member’s effectiveness in teaching and other assigned duties:</w:t>
      </w:r>
    </w:p>
    <w:p w14:paraId="1E2E836D" w14:textId="77777777" w:rsidR="00796B16" w:rsidRPr="00BE2D5F" w:rsidRDefault="00796B16" w:rsidP="00FC0350">
      <w:pPr>
        <w:ind w:left="-1350" w:right="-1440"/>
        <w:rPr>
          <w:rFonts w:ascii="Times New Roman" w:hAnsi="Times New Roman" w:cs="Times New Roman"/>
          <w:sz w:val="20"/>
          <w:szCs w:val="20"/>
          <w:u w:val="single"/>
        </w:rPr>
      </w:pPr>
    </w:p>
    <w:p w14:paraId="081D58A0" w14:textId="77777777" w:rsidR="00255D2C" w:rsidRDefault="00BE2D5F" w:rsidP="00255D2C">
      <w:pPr>
        <w:ind w:left="-1350" w:right="-1440"/>
        <w:rPr>
          <w:rFonts w:ascii="Times New Roman" w:hAnsi="Times New Roman" w:cs="Times New Roman"/>
          <w:sz w:val="20"/>
          <w:szCs w:val="20"/>
        </w:rPr>
      </w:pPr>
      <w:r w:rsidRPr="00BE2D5F">
        <w:rPr>
          <w:rFonts w:ascii="Times New Roman" w:hAnsi="Times New Roman" w:cs="Times New Roman"/>
          <w:sz w:val="20"/>
          <w:szCs w:val="20"/>
          <w:u w:val="single"/>
        </w:rPr>
        <w:tab/>
      </w:r>
      <w:r w:rsidRPr="00BE2D5F">
        <w:rPr>
          <w:rFonts w:ascii="Times New Roman" w:hAnsi="Times New Roman" w:cs="Times New Roman"/>
          <w:sz w:val="20"/>
          <w:szCs w:val="20"/>
        </w:rPr>
        <w:t xml:space="preserve"> Exceeds Standards </w:t>
      </w:r>
    </w:p>
    <w:p w14:paraId="59D69B8B" w14:textId="77777777" w:rsidR="00255D2C" w:rsidRDefault="00BE2D5F" w:rsidP="00255D2C">
      <w:pPr>
        <w:ind w:left="-1350" w:right="-1440"/>
        <w:rPr>
          <w:rFonts w:ascii="Times New Roman" w:hAnsi="Times New Roman" w:cs="Times New Roman"/>
          <w:sz w:val="20"/>
          <w:szCs w:val="20"/>
        </w:rPr>
      </w:pPr>
      <w:r w:rsidRPr="00BE2D5F">
        <w:rPr>
          <w:rFonts w:ascii="Times New Roman" w:hAnsi="Times New Roman" w:cs="Times New Roman"/>
          <w:sz w:val="20"/>
          <w:szCs w:val="20"/>
          <w:u w:val="single"/>
        </w:rPr>
        <w:t xml:space="preserve">  </w:t>
      </w:r>
      <w:r w:rsidRPr="00BE2D5F">
        <w:rPr>
          <w:rFonts w:ascii="Times New Roman" w:hAnsi="Times New Roman" w:cs="Times New Roman"/>
          <w:sz w:val="20"/>
          <w:szCs w:val="20"/>
          <w:u w:val="single"/>
        </w:rPr>
        <w:tab/>
        <w:t xml:space="preserve"> </w:t>
      </w:r>
      <w:r w:rsidRPr="00BE2D5F">
        <w:rPr>
          <w:rFonts w:ascii="Times New Roman" w:hAnsi="Times New Roman" w:cs="Times New Roman"/>
          <w:sz w:val="20"/>
          <w:szCs w:val="20"/>
        </w:rPr>
        <w:t xml:space="preserve">Meets Standards </w:t>
      </w:r>
    </w:p>
    <w:p w14:paraId="6EC05566" w14:textId="2B9DA52E" w:rsidR="00BE2D5F" w:rsidRPr="00BE2D5F" w:rsidRDefault="00BE2D5F" w:rsidP="00255D2C">
      <w:pPr>
        <w:ind w:left="-1350" w:right="-1440"/>
        <w:rPr>
          <w:rFonts w:ascii="Times New Roman" w:hAnsi="Times New Roman" w:cs="Times New Roman"/>
          <w:sz w:val="20"/>
          <w:szCs w:val="20"/>
        </w:rPr>
      </w:pPr>
      <w:r w:rsidRPr="00BE2D5F">
        <w:rPr>
          <w:rFonts w:ascii="Times New Roman" w:hAnsi="Times New Roman" w:cs="Times New Roman"/>
          <w:sz w:val="20"/>
          <w:szCs w:val="20"/>
          <w:u w:val="single"/>
        </w:rPr>
        <w:tab/>
      </w:r>
      <w:r w:rsidRPr="00BE2D5F">
        <w:rPr>
          <w:rFonts w:ascii="Times New Roman" w:hAnsi="Times New Roman" w:cs="Times New Roman"/>
          <w:sz w:val="20"/>
          <w:szCs w:val="20"/>
        </w:rPr>
        <w:t xml:space="preserve"> Needs Improvement (include specific recommendations for improvement): </w:t>
      </w:r>
    </w:p>
    <w:p w14:paraId="01E7A19E" w14:textId="77777777" w:rsidR="00883A28" w:rsidRDefault="00883A28" w:rsidP="00FC0350">
      <w:pPr>
        <w:ind w:left="-1350" w:right="-1440"/>
        <w:rPr>
          <w:rFonts w:ascii="Times New Roman" w:hAnsi="Times New Roman" w:cs="Times New Roman"/>
        </w:rPr>
      </w:pPr>
    </w:p>
    <w:p w14:paraId="2E2FCC0B" w14:textId="77777777" w:rsidR="00267B8D" w:rsidRDefault="00267B8D" w:rsidP="00FC0350">
      <w:pPr>
        <w:ind w:left="-1350" w:right="-1440"/>
        <w:rPr>
          <w:rFonts w:ascii="Times New Roman" w:hAnsi="Times New Roman" w:cs="Times New Roman"/>
          <w:u w:val="single"/>
        </w:rPr>
      </w:pPr>
    </w:p>
    <w:p w14:paraId="7AB38AD3" w14:textId="22D23E0B" w:rsidR="004906B8" w:rsidRPr="00255D2C" w:rsidRDefault="00255D2C" w:rsidP="004906B8">
      <w:pPr>
        <w:ind w:left="-1350" w:right="-1440"/>
        <w:rPr>
          <w:rFonts w:ascii="Times New Roman" w:hAnsi="Times New Roman" w:cs="Times New Roman"/>
        </w:rPr>
      </w:pPr>
      <w:r>
        <w:rPr>
          <w:rFonts w:ascii="Times New Roman" w:hAnsi="Times New Roman" w:cs="Times New Roman"/>
        </w:rPr>
        <w:t>________________________________________</w:t>
      </w:r>
      <w:r w:rsidR="004906B8" w:rsidRPr="00255D2C">
        <w:rPr>
          <w:rFonts w:ascii="Times New Roman" w:hAnsi="Times New Roman" w:cs="Times New Roman"/>
        </w:rPr>
        <w:tab/>
      </w:r>
      <w:r w:rsidR="004906B8" w:rsidRPr="00255D2C">
        <w:rPr>
          <w:rFonts w:ascii="Times New Roman" w:hAnsi="Times New Roman" w:cs="Times New Roman"/>
        </w:rPr>
        <w:tab/>
      </w:r>
      <w:r>
        <w:rPr>
          <w:rFonts w:ascii="Times New Roman" w:hAnsi="Times New Roman" w:cs="Times New Roman"/>
        </w:rPr>
        <w:t>________________________________________</w:t>
      </w:r>
      <w:r>
        <w:rPr>
          <w:rFonts w:ascii="Times New Roman" w:hAnsi="Times New Roman" w:cs="Times New Roman"/>
        </w:rPr>
        <w:tab/>
      </w:r>
    </w:p>
    <w:p w14:paraId="54E1C6C6" w14:textId="0810A58E" w:rsidR="004906B8" w:rsidRPr="00F24812" w:rsidRDefault="004906B8" w:rsidP="00255D2C">
      <w:pPr>
        <w:tabs>
          <w:tab w:val="right" w:pos="2160"/>
          <w:tab w:val="right" w:pos="2880"/>
          <w:tab w:val="right" w:pos="5040"/>
          <w:tab w:val="left" w:pos="6480"/>
          <w:tab w:val="right" w:pos="8640"/>
        </w:tabs>
        <w:ind w:left="-1350" w:right="-216"/>
        <w:rPr>
          <w:rFonts w:ascii="Times New Roman" w:hAnsi="Times New Roman" w:cs="Times New Roman"/>
          <w:sz w:val="20"/>
          <w:szCs w:val="20"/>
        </w:rPr>
      </w:pPr>
      <w:r w:rsidRPr="00F24812">
        <w:rPr>
          <w:rFonts w:ascii="Times New Roman" w:hAnsi="Times New Roman" w:cs="Times New Roman"/>
          <w:sz w:val="20"/>
          <w:szCs w:val="20"/>
        </w:rPr>
        <w:t xml:space="preserve">NTT </w:t>
      </w:r>
      <w:r w:rsidR="002F353D" w:rsidRPr="00F24812">
        <w:rPr>
          <w:rFonts w:ascii="Times New Roman" w:hAnsi="Times New Roman" w:cs="Times New Roman"/>
          <w:sz w:val="20"/>
          <w:szCs w:val="20"/>
        </w:rPr>
        <w:t>F</w:t>
      </w:r>
      <w:r w:rsidRPr="00F24812">
        <w:rPr>
          <w:rFonts w:ascii="Times New Roman" w:hAnsi="Times New Roman" w:cs="Times New Roman"/>
          <w:sz w:val="20"/>
          <w:szCs w:val="20"/>
        </w:rPr>
        <w:t xml:space="preserve">aculty </w:t>
      </w:r>
      <w:r w:rsidR="002F353D" w:rsidRPr="00F24812">
        <w:rPr>
          <w:rFonts w:ascii="Times New Roman" w:hAnsi="Times New Roman" w:cs="Times New Roman"/>
          <w:sz w:val="20"/>
          <w:szCs w:val="20"/>
        </w:rPr>
        <w:t>M</w:t>
      </w:r>
      <w:r w:rsidRPr="00F24812">
        <w:rPr>
          <w:rFonts w:ascii="Times New Roman" w:hAnsi="Times New Roman" w:cs="Times New Roman"/>
          <w:sz w:val="20"/>
          <w:szCs w:val="20"/>
        </w:rPr>
        <w:t>ember</w:t>
      </w:r>
      <w:r w:rsidR="00F24812">
        <w:rPr>
          <w:rFonts w:ascii="Times New Roman" w:hAnsi="Times New Roman" w:cs="Times New Roman"/>
          <w:sz w:val="20"/>
          <w:szCs w:val="20"/>
        </w:rPr>
        <w:tab/>
      </w:r>
      <w:r w:rsidR="00255D2C">
        <w:rPr>
          <w:rFonts w:ascii="Times New Roman" w:hAnsi="Times New Roman" w:cs="Times New Roman"/>
          <w:sz w:val="20"/>
          <w:szCs w:val="20"/>
        </w:rPr>
        <w:t xml:space="preserve">                     Date</w:t>
      </w:r>
      <w:r w:rsidRPr="00F24812">
        <w:rPr>
          <w:rFonts w:ascii="Times New Roman" w:hAnsi="Times New Roman" w:cs="Times New Roman"/>
          <w:sz w:val="20"/>
          <w:szCs w:val="20"/>
        </w:rPr>
        <w:tab/>
      </w:r>
      <w:r w:rsidR="004B77A5">
        <w:rPr>
          <w:rFonts w:ascii="Times New Roman" w:hAnsi="Times New Roman" w:cs="Times New Roman"/>
          <w:sz w:val="20"/>
          <w:szCs w:val="20"/>
        </w:rPr>
        <w:tab/>
      </w:r>
      <w:r w:rsidR="001C7F2E">
        <w:rPr>
          <w:rFonts w:ascii="Times New Roman" w:hAnsi="Times New Roman" w:cs="Times New Roman"/>
          <w:sz w:val="20"/>
          <w:szCs w:val="20"/>
        </w:rPr>
        <w:t xml:space="preserve">              </w:t>
      </w:r>
      <w:r w:rsidR="00255D2C">
        <w:rPr>
          <w:rFonts w:ascii="Times New Roman" w:hAnsi="Times New Roman" w:cs="Times New Roman"/>
          <w:sz w:val="20"/>
          <w:szCs w:val="20"/>
        </w:rPr>
        <w:t xml:space="preserve">               </w:t>
      </w:r>
      <w:r w:rsidR="00F00678">
        <w:rPr>
          <w:rFonts w:ascii="Times New Roman" w:hAnsi="Times New Roman" w:cs="Times New Roman"/>
          <w:sz w:val="20"/>
          <w:szCs w:val="20"/>
        </w:rPr>
        <w:t>Sc</w:t>
      </w:r>
      <w:r w:rsidR="00255D2C">
        <w:rPr>
          <w:rFonts w:ascii="Times New Roman" w:hAnsi="Times New Roman" w:cs="Times New Roman"/>
          <w:sz w:val="20"/>
          <w:szCs w:val="20"/>
        </w:rPr>
        <w:t>hool</w:t>
      </w:r>
      <w:r w:rsidRPr="00F24812">
        <w:rPr>
          <w:rFonts w:ascii="Times New Roman" w:hAnsi="Times New Roman" w:cs="Times New Roman"/>
          <w:sz w:val="20"/>
          <w:szCs w:val="20"/>
        </w:rPr>
        <w:t xml:space="preserve"> Director</w:t>
      </w:r>
      <w:r w:rsidR="00F24812">
        <w:rPr>
          <w:rFonts w:ascii="Times New Roman" w:hAnsi="Times New Roman" w:cs="Times New Roman"/>
          <w:sz w:val="20"/>
          <w:szCs w:val="20"/>
        </w:rPr>
        <w:tab/>
      </w:r>
      <w:r w:rsidR="00255D2C">
        <w:rPr>
          <w:rFonts w:ascii="Times New Roman" w:hAnsi="Times New Roman" w:cs="Times New Roman"/>
          <w:sz w:val="20"/>
          <w:szCs w:val="20"/>
        </w:rPr>
        <w:t xml:space="preserve">                                     </w:t>
      </w:r>
      <w:r w:rsidR="002F353D" w:rsidRPr="00F24812">
        <w:rPr>
          <w:rFonts w:ascii="Times New Roman" w:hAnsi="Times New Roman" w:cs="Times New Roman"/>
          <w:sz w:val="20"/>
          <w:szCs w:val="20"/>
        </w:rPr>
        <w:t>Date</w:t>
      </w:r>
    </w:p>
    <w:sectPr w:rsidR="004906B8" w:rsidRPr="00F24812" w:rsidSect="00D563BB">
      <w:headerReference w:type="default" r:id="rId10"/>
      <w:pgSz w:w="12240" w:h="15840"/>
      <w:pgMar w:top="144" w:right="1620" w:bottom="1440"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DAEDB" w14:textId="77777777" w:rsidR="000A31E3" w:rsidRDefault="000A31E3" w:rsidP="00883A28">
      <w:r>
        <w:separator/>
      </w:r>
    </w:p>
  </w:endnote>
  <w:endnote w:type="continuationSeparator" w:id="0">
    <w:p w14:paraId="3FE49DAD" w14:textId="77777777" w:rsidR="000A31E3" w:rsidRDefault="000A31E3" w:rsidP="0088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Light">
    <w:altName w:val="Calibri"/>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5F48B" w14:textId="77777777" w:rsidR="000A31E3" w:rsidRDefault="000A31E3" w:rsidP="00883A28">
      <w:r>
        <w:separator/>
      </w:r>
    </w:p>
  </w:footnote>
  <w:footnote w:type="continuationSeparator" w:id="0">
    <w:p w14:paraId="28F22185" w14:textId="77777777" w:rsidR="000A31E3" w:rsidRDefault="000A31E3" w:rsidP="00883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0487" w14:textId="77777777" w:rsidR="00267B8D" w:rsidRPr="00883A28" w:rsidRDefault="00267B8D">
    <w:pPr>
      <w:pStyle w:val="Header"/>
      <w:rPr>
        <w:b/>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ABB"/>
    <w:rsid w:val="00015B2A"/>
    <w:rsid w:val="000960C5"/>
    <w:rsid w:val="000A31E3"/>
    <w:rsid w:val="00157030"/>
    <w:rsid w:val="00162E64"/>
    <w:rsid w:val="001820C5"/>
    <w:rsid w:val="001C7F2E"/>
    <w:rsid w:val="001E23B2"/>
    <w:rsid w:val="001F1149"/>
    <w:rsid w:val="00255D2C"/>
    <w:rsid w:val="00267B8D"/>
    <w:rsid w:val="00286ABB"/>
    <w:rsid w:val="002B370F"/>
    <w:rsid w:val="002C05C6"/>
    <w:rsid w:val="002F353D"/>
    <w:rsid w:val="003315DC"/>
    <w:rsid w:val="00334F2F"/>
    <w:rsid w:val="00356223"/>
    <w:rsid w:val="0037614A"/>
    <w:rsid w:val="00397C97"/>
    <w:rsid w:val="003A356E"/>
    <w:rsid w:val="003A625B"/>
    <w:rsid w:val="003E51FC"/>
    <w:rsid w:val="0045056D"/>
    <w:rsid w:val="004906B8"/>
    <w:rsid w:val="004B4F55"/>
    <w:rsid w:val="004B77A5"/>
    <w:rsid w:val="004D4FE1"/>
    <w:rsid w:val="0050603A"/>
    <w:rsid w:val="005A5DF5"/>
    <w:rsid w:val="005B7773"/>
    <w:rsid w:val="00647877"/>
    <w:rsid w:val="00667F79"/>
    <w:rsid w:val="00677D2C"/>
    <w:rsid w:val="0068338B"/>
    <w:rsid w:val="006A1CB4"/>
    <w:rsid w:val="006E2F5E"/>
    <w:rsid w:val="006E6170"/>
    <w:rsid w:val="007558B9"/>
    <w:rsid w:val="00796B16"/>
    <w:rsid w:val="007E140E"/>
    <w:rsid w:val="0085358C"/>
    <w:rsid w:val="00881993"/>
    <w:rsid w:val="00883A28"/>
    <w:rsid w:val="008B0724"/>
    <w:rsid w:val="008C1A83"/>
    <w:rsid w:val="008E7FF0"/>
    <w:rsid w:val="00916AD7"/>
    <w:rsid w:val="00940A9F"/>
    <w:rsid w:val="00985A47"/>
    <w:rsid w:val="009C67CE"/>
    <w:rsid w:val="009F0DAE"/>
    <w:rsid w:val="00A10C88"/>
    <w:rsid w:val="00A5565A"/>
    <w:rsid w:val="00AA5EA9"/>
    <w:rsid w:val="00AF5836"/>
    <w:rsid w:val="00B0319C"/>
    <w:rsid w:val="00B560C9"/>
    <w:rsid w:val="00B73542"/>
    <w:rsid w:val="00BE2D5F"/>
    <w:rsid w:val="00CC5EFA"/>
    <w:rsid w:val="00D2728D"/>
    <w:rsid w:val="00D40588"/>
    <w:rsid w:val="00D4431F"/>
    <w:rsid w:val="00D563BB"/>
    <w:rsid w:val="00E37260"/>
    <w:rsid w:val="00EE7ED8"/>
    <w:rsid w:val="00EF15CB"/>
    <w:rsid w:val="00F00678"/>
    <w:rsid w:val="00F02E88"/>
    <w:rsid w:val="00F24812"/>
    <w:rsid w:val="00F30204"/>
    <w:rsid w:val="00F5575E"/>
    <w:rsid w:val="00FC0350"/>
    <w:rsid w:val="00FC2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41501B"/>
  <w14:defaultImageDpi w14:val="300"/>
  <w15:docId w15:val="{70C3CF1D-E7CD-40CD-AA1B-F681B43A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A28"/>
    <w:pPr>
      <w:tabs>
        <w:tab w:val="center" w:pos="4320"/>
        <w:tab w:val="right" w:pos="8640"/>
      </w:tabs>
    </w:pPr>
  </w:style>
  <w:style w:type="character" w:customStyle="1" w:styleId="HeaderChar">
    <w:name w:val="Header Char"/>
    <w:basedOn w:val="DefaultParagraphFont"/>
    <w:link w:val="Header"/>
    <w:uiPriority w:val="99"/>
    <w:rsid w:val="00883A28"/>
  </w:style>
  <w:style w:type="paragraph" w:styleId="Footer">
    <w:name w:val="footer"/>
    <w:basedOn w:val="Normal"/>
    <w:link w:val="FooterChar"/>
    <w:uiPriority w:val="99"/>
    <w:unhideWhenUsed/>
    <w:rsid w:val="00883A28"/>
    <w:pPr>
      <w:tabs>
        <w:tab w:val="center" w:pos="4320"/>
        <w:tab w:val="right" w:pos="8640"/>
      </w:tabs>
    </w:pPr>
  </w:style>
  <w:style w:type="character" w:customStyle="1" w:styleId="FooterChar">
    <w:name w:val="Footer Char"/>
    <w:basedOn w:val="DefaultParagraphFont"/>
    <w:link w:val="Footer"/>
    <w:uiPriority w:val="99"/>
    <w:rsid w:val="00883A28"/>
  </w:style>
  <w:style w:type="paragraph" w:styleId="BalloonText">
    <w:name w:val="Balloon Text"/>
    <w:basedOn w:val="Normal"/>
    <w:link w:val="BalloonTextChar"/>
    <w:uiPriority w:val="99"/>
    <w:semiHidden/>
    <w:unhideWhenUsed/>
    <w:rsid w:val="00796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B16"/>
    <w:rPr>
      <w:rFonts w:ascii="Segoe UI" w:hAnsi="Segoe UI" w:cs="Segoe UI"/>
      <w:sz w:val="18"/>
      <w:szCs w:val="18"/>
    </w:rPr>
  </w:style>
  <w:style w:type="table" w:styleId="TableGrid">
    <w:name w:val="Table Grid"/>
    <w:basedOn w:val="TableNormal"/>
    <w:uiPriority w:val="59"/>
    <w:rsid w:val="00796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017FFBECE3644D80EB85EC472276E8" ma:contentTypeVersion="10" ma:contentTypeDescription="Create a new document." ma:contentTypeScope="" ma:versionID="338ab84cfa39e1c6daed84cf14721dee">
  <xsd:schema xmlns:xsd="http://www.w3.org/2001/XMLSchema" xmlns:xs="http://www.w3.org/2001/XMLSchema" xmlns:p="http://schemas.microsoft.com/office/2006/metadata/properties" xmlns:ns1="http://schemas.microsoft.com/sharepoint/v3" xmlns:ns2="b268c067-6a62-415e-8476-42c592fa8e66" targetNamespace="http://schemas.microsoft.com/office/2006/metadata/properties" ma:root="true" ma:fieldsID="1e11aac40c379d20c231a8d9287a0830" ns1:_="" ns2:_="">
    <xsd:import namespace="http://schemas.microsoft.com/sharepoint/v3"/>
    <xsd:import namespace="b268c067-6a62-415e-8476-42c592fa8e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68c067-6a62-415e-8476-42c592fa8e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D0F63E-C62A-4822-827D-E3A0B9EB314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9A26156-8251-4168-A1FF-95242E90D108}">
  <ds:schemaRefs>
    <ds:schemaRef ds:uri="http://schemas.openxmlformats.org/officeDocument/2006/bibliography"/>
  </ds:schemaRefs>
</ds:datastoreItem>
</file>

<file path=customXml/itemProps3.xml><?xml version="1.0" encoding="utf-8"?>
<ds:datastoreItem xmlns:ds="http://schemas.openxmlformats.org/officeDocument/2006/customXml" ds:itemID="{F9FF458E-ED47-45DC-8B32-C39879FA941F}">
  <ds:schemaRefs>
    <ds:schemaRef ds:uri="http://schemas.microsoft.com/sharepoint/v3/contenttype/forms"/>
  </ds:schemaRefs>
</ds:datastoreItem>
</file>

<file path=customXml/itemProps4.xml><?xml version="1.0" encoding="utf-8"?>
<ds:datastoreItem xmlns:ds="http://schemas.openxmlformats.org/officeDocument/2006/customXml" ds:itemID="{4D296BB3-DF49-40D5-ADD4-750C51C10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68c067-6a62-415e-8476-42c592fa8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Kyle Chamness</dc:creator>
  <cp:lastModifiedBy>Wolters, Rachel M</cp:lastModifiedBy>
  <cp:revision>2</cp:revision>
  <cp:lastPrinted>2015-12-01T20:57:00Z</cp:lastPrinted>
  <dcterms:created xsi:type="dcterms:W3CDTF">2026-03-31T20:05:00Z</dcterms:created>
  <dcterms:modified xsi:type="dcterms:W3CDTF">2026-03-31T20:05:00Z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0x010100EE017FFBECE3644D80EB85EC472276E8</vt:lpwstr>
  </property>
  <property fmtid="{D5CDD505-2E9C-101B-9397-08002B2CF9AE}" pid="3" name="Order">
    <vt:r8>138100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